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04" w:rsidRPr="00E53704" w:rsidRDefault="00E53704" w:rsidP="00E53704">
      <w:pPr>
        <w:spacing w:after="0" w:line="240" w:lineRule="auto"/>
        <w:rPr>
          <w:rFonts w:eastAsia="Times New Roman"/>
          <w:szCs w:val="24"/>
          <w:lang w:eastAsia="it-IT"/>
        </w:rPr>
      </w:pPr>
    </w:p>
    <w:tbl>
      <w:tblPr>
        <w:tblW w:w="10125" w:type="dxa"/>
        <w:tblCellMar>
          <w:left w:w="0" w:type="dxa"/>
          <w:right w:w="0" w:type="dxa"/>
        </w:tblCellMar>
        <w:tblLook w:val="04A0" w:firstRow="1" w:lastRow="0" w:firstColumn="1" w:lastColumn="0" w:noHBand="0" w:noVBand="1"/>
      </w:tblPr>
      <w:tblGrid>
        <w:gridCol w:w="10125"/>
      </w:tblGrid>
      <w:tr w:rsidR="00E53704" w:rsidRPr="00E53704" w:rsidTr="00E53704">
        <w:tc>
          <w:tcPr>
            <w:tcW w:w="0" w:type="auto"/>
            <w:vAlign w:val="center"/>
            <w:hideMark/>
          </w:tcPr>
          <w:p w:rsidR="00E53704" w:rsidRPr="00E53704" w:rsidRDefault="00E53704" w:rsidP="00E53704">
            <w:pPr>
              <w:spacing w:after="0" w:line="240" w:lineRule="auto"/>
              <w:rPr>
                <w:rFonts w:eastAsia="Times New Roman"/>
                <w:szCs w:val="24"/>
                <w:lang w:eastAsia="it-IT"/>
              </w:rPr>
            </w:pPr>
            <w:r w:rsidRPr="00E53704">
              <w:rPr>
                <w:rFonts w:eastAsia="Times New Roman"/>
                <w:noProof/>
                <w:szCs w:val="24"/>
                <w:lang w:eastAsia="it-IT"/>
              </w:rPr>
              <w:drawing>
                <wp:inline distT="0" distB="0" distL="0" distR="0" wp14:anchorId="0B7CE3A2" wp14:editId="5C7E3391">
                  <wp:extent cx="952500" cy="1809750"/>
                  <wp:effectExtent l="0" t="0" r="0" b="0"/>
                  <wp:docPr id="1" name="Immagine 1" descr="http://live.comune.venezia.it/sites/all/themes/tb_wall/images/logo-comun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omune.venezia.it/sites/all/themes/tb_wall/images/logo-comune-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809750"/>
                          </a:xfrm>
                          <a:prstGeom prst="rect">
                            <a:avLst/>
                          </a:prstGeom>
                          <a:noFill/>
                          <a:ln>
                            <a:noFill/>
                          </a:ln>
                        </pic:spPr>
                      </pic:pic>
                    </a:graphicData>
                  </a:graphic>
                </wp:inline>
              </w:drawing>
            </w:r>
          </w:p>
        </w:tc>
      </w:tr>
      <w:tr w:rsidR="00E53704" w:rsidRPr="00E53704" w:rsidTr="00E53704">
        <w:tc>
          <w:tcPr>
            <w:tcW w:w="0" w:type="auto"/>
            <w:vAlign w:val="center"/>
            <w:hideMark/>
          </w:tcPr>
          <w:p w:rsidR="00E53704" w:rsidRDefault="00E53704" w:rsidP="00E53704">
            <w:pPr>
              <w:spacing w:after="0" w:line="240" w:lineRule="auto"/>
              <w:jc w:val="center"/>
              <w:rPr>
                <w:rFonts w:eastAsia="Times New Roman"/>
                <w:szCs w:val="24"/>
                <w:lang w:eastAsia="it-IT"/>
              </w:rPr>
            </w:pPr>
          </w:p>
          <w:p w:rsidR="00E53704" w:rsidRDefault="00E53704" w:rsidP="00E53704">
            <w:pPr>
              <w:spacing w:after="0" w:line="240" w:lineRule="auto"/>
              <w:jc w:val="center"/>
              <w:rPr>
                <w:rFonts w:eastAsia="Times New Roman"/>
                <w:szCs w:val="24"/>
                <w:lang w:eastAsia="it-IT"/>
              </w:rPr>
            </w:pPr>
          </w:p>
          <w:p w:rsidR="00E53704" w:rsidRPr="00E53704" w:rsidRDefault="00E53704" w:rsidP="00E53704">
            <w:pPr>
              <w:spacing w:after="0" w:line="240" w:lineRule="auto"/>
              <w:jc w:val="center"/>
              <w:rPr>
                <w:rFonts w:eastAsia="Times New Roman"/>
                <w:szCs w:val="24"/>
                <w:lang w:eastAsia="it-IT"/>
              </w:rPr>
            </w:pPr>
            <w:r w:rsidRPr="00E53704">
              <w:rPr>
                <w:rFonts w:eastAsia="Times New Roman"/>
                <w:szCs w:val="24"/>
                <w:lang w:eastAsia="it-IT"/>
              </w:rPr>
              <w:t xml:space="preserve">COMUNICATO STAMPA </w:t>
            </w:r>
          </w:p>
        </w:tc>
      </w:tr>
      <w:tr w:rsidR="00E53704" w:rsidRPr="00E53704" w:rsidTr="00E53704">
        <w:tc>
          <w:tcPr>
            <w:tcW w:w="0" w:type="auto"/>
            <w:vAlign w:val="center"/>
            <w:hideMark/>
          </w:tcPr>
          <w:p w:rsidR="00E53704" w:rsidRPr="00E53704" w:rsidRDefault="00E53704" w:rsidP="00E53704">
            <w:pPr>
              <w:spacing w:before="100" w:beforeAutospacing="1" w:after="100" w:afterAutospacing="1" w:line="240" w:lineRule="auto"/>
              <w:jc w:val="center"/>
              <w:outlineLvl w:val="1"/>
              <w:rPr>
                <w:rFonts w:eastAsia="Times New Roman"/>
                <w:b/>
                <w:bCs/>
                <w:sz w:val="36"/>
                <w:szCs w:val="36"/>
                <w:lang w:eastAsia="it-IT"/>
              </w:rPr>
            </w:pPr>
            <w:r w:rsidRPr="00E53704">
              <w:rPr>
                <w:rFonts w:eastAsia="Times New Roman"/>
                <w:b/>
                <w:bCs/>
                <w:sz w:val="36"/>
                <w:szCs w:val="36"/>
                <w:lang w:eastAsia="it-IT"/>
              </w:rPr>
              <w:t>Dalla recente “Suzhou Design week” alle nuove collaborazioni in ambito istituzionale, economico e culturale: Venezia e la Cina ancora più vicine</w:t>
            </w:r>
          </w:p>
          <w:p w:rsidR="00E53704" w:rsidRPr="00E53704" w:rsidRDefault="00E53704" w:rsidP="00E53704">
            <w:pPr>
              <w:spacing w:before="100" w:beforeAutospacing="1" w:after="100" w:afterAutospacing="1" w:line="240" w:lineRule="auto"/>
              <w:jc w:val="both"/>
              <w:rPr>
                <w:rFonts w:eastAsia="Times New Roman"/>
                <w:szCs w:val="24"/>
                <w:lang w:eastAsia="it-IT"/>
              </w:rPr>
            </w:pPr>
            <w:r w:rsidRPr="00E53704">
              <w:rPr>
                <w:rFonts w:eastAsia="Times New Roman"/>
                <w:szCs w:val="24"/>
                <w:lang w:eastAsia="it-IT"/>
              </w:rPr>
              <w:t> </w:t>
            </w:r>
          </w:p>
          <w:p w:rsidR="00E53704" w:rsidRPr="00E53704" w:rsidRDefault="00E53704" w:rsidP="00E53704">
            <w:pPr>
              <w:spacing w:before="100" w:beforeAutospacing="1" w:after="100" w:afterAutospacing="1" w:line="240" w:lineRule="auto"/>
              <w:jc w:val="both"/>
              <w:rPr>
                <w:rFonts w:eastAsia="Times New Roman"/>
                <w:szCs w:val="24"/>
                <w:lang w:eastAsia="it-IT"/>
              </w:rPr>
            </w:pPr>
            <w:r w:rsidRPr="00E53704">
              <w:rPr>
                <w:rFonts w:eastAsia="Times New Roman"/>
                <w:szCs w:val="24"/>
                <w:lang w:eastAsia="it-IT"/>
              </w:rPr>
              <w:t>    La partecipazione di Venezia alla “Suzhou Design week”, svoltasi nella città cinese gemellata alla nostra, dal 23 al 27 novembre scorso, non solo si è chiusa con un bilancio decisamente positivo, ma è stata anche il viatico per intessere nuovi rapporti e delineare altri importanti futuri eventi in comune, che potranno avere significativi sviluppi, per il nostro territorio, non solo a livello istituzionale, ma anche economico, turistico, culturale e ambientale.</w:t>
            </w:r>
          </w:p>
          <w:p w:rsidR="00E53704" w:rsidRPr="00E53704" w:rsidRDefault="00E53704" w:rsidP="00E53704">
            <w:pPr>
              <w:spacing w:before="100" w:beforeAutospacing="1" w:after="100" w:afterAutospacing="1" w:line="240" w:lineRule="auto"/>
              <w:jc w:val="both"/>
              <w:rPr>
                <w:rFonts w:eastAsia="Times New Roman"/>
                <w:szCs w:val="24"/>
                <w:lang w:eastAsia="it-IT"/>
              </w:rPr>
            </w:pPr>
            <w:r w:rsidRPr="00E53704">
              <w:rPr>
                <w:rFonts w:eastAsia="Times New Roman"/>
                <w:szCs w:val="24"/>
                <w:lang w:eastAsia="it-IT"/>
              </w:rPr>
              <w:t>    </w:t>
            </w:r>
            <w:proofErr w:type="gramStart"/>
            <w:r w:rsidRPr="00E53704">
              <w:rPr>
                <w:rFonts w:eastAsia="Times New Roman"/>
                <w:szCs w:val="24"/>
                <w:lang w:eastAsia="it-IT"/>
              </w:rPr>
              <w:t>E'</w:t>
            </w:r>
            <w:proofErr w:type="gramEnd"/>
            <w:r w:rsidRPr="00E53704">
              <w:rPr>
                <w:rFonts w:eastAsia="Times New Roman"/>
                <w:szCs w:val="24"/>
                <w:lang w:eastAsia="it-IT"/>
              </w:rPr>
              <w:t xml:space="preserve"> questo il messaggio lanciato dalla conferenza stampa, svoltasi questa mattina, a Mestre, nella sede della Fondazione Venezia 2000, a cui hanno preso parte, tra gli altri, l'assessore comunale all'Ambiente, Massimiliano De Martin, il presidente del Comitato organizzatore dell'appuntamento di Suzhou, Laura Fincato, il curatore dello stand espositivo della nostra città (dal titolo “X Port </w:t>
            </w:r>
            <w:proofErr w:type="spellStart"/>
            <w:r w:rsidRPr="00E53704">
              <w:rPr>
                <w:rFonts w:eastAsia="Times New Roman"/>
                <w:szCs w:val="24"/>
                <w:lang w:eastAsia="it-IT"/>
              </w:rPr>
              <w:t>Venice</w:t>
            </w:r>
            <w:proofErr w:type="spellEnd"/>
            <w:r w:rsidRPr="00E53704">
              <w:rPr>
                <w:rFonts w:eastAsia="Times New Roman"/>
                <w:szCs w:val="24"/>
                <w:lang w:eastAsia="it-IT"/>
              </w:rPr>
              <w:t xml:space="preserve">, Heritage and innovation </w:t>
            </w:r>
            <w:proofErr w:type="spellStart"/>
            <w:r w:rsidRPr="00E53704">
              <w:rPr>
                <w:rFonts w:eastAsia="Times New Roman"/>
                <w:szCs w:val="24"/>
                <w:lang w:eastAsia="it-IT"/>
              </w:rPr>
              <w:t>Hub</w:t>
            </w:r>
            <w:proofErr w:type="spellEnd"/>
            <w:r w:rsidRPr="00E53704">
              <w:rPr>
                <w:rFonts w:eastAsia="Times New Roman"/>
                <w:szCs w:val="24"/>
                <w:lang w:eastAsia="it-IT"/>
              </w:rPr>
              <w:t>”), Michele Brunello.</w:t>
            </w:r>
          </w:p>
          <w:p w:rsidR="00E53704" w:rsidRPr="00E53704" w:rsidRDefault="00E53704" w:rsidP="00E53704">
            <w:pPr>
              <w:spacing w:before="100" w:beforeAutospacing="1" w:after="100" w:afterAutospacing="1" w:line="240" w:lineRule="auto"/>
              <w:jc w:val="both"/>
              <w:rPr>
                <w:rFonts w:eastAsia="Times New Roman"/>
                <w:szCs w:val="24"/>
                <w:lang w:eastAsia="it-IT"/>
              </w:rPr>
            </w:pPr>
            <w:r w:rsidRPr="00E53704">
              <w:rPr>
                <w:rFonts w:eastAsia="Times New Roman"/>
                <w:szCs w:val="24"/>
                <w:lang w:eastAsia="it-IT"/>
              </w:rPr>
              <w:t>    “Siamo davvero contenti – ha sottolineato Laura Fincato – di questa </w:t>
            </w:r>
            <w:bookmarkStart w:id="0" w:name="_GoBack"/>
            <w:bookmarkEnd w:id="0"/>
            <w:r w:rsidRPr="00E53704">
              <w:rPr>
                <w:rFonts w:eastAsia="Times New Roman"/>
                <w:szCs w:val="24"/>
                <w:lang w:eastAsia="it-IT"/>
              </w:rPr>
              <w:t xml:space="preserve">partecipazione della città di Venezia alla “Suzhou Design week”. Una partecipazione che abbiamo dovuto preparare in tempi davvero ristretti, ma che, grazie anche all'apporto delle nostre realtà locali (dalle Università Ca' Foscari </w:t>
            </w:r>
            <w:proofErr w:type="gramStart"/>
            <w:r w:rsidRPr="00E53704">
              <w:rPr>
                <w:rFonts w:eastAsia="Times New Roman"/>
                <w:szCs w:val="24"/>
                <w:lang w:eastAsia="it-IT"/>
              </w:rPr>
              <w:t xml:space="preserve">e  </w:t>
            </w:r>
            <w:proofErr w:type="spellStart"/>
            <w:r w:rsidRPr="00E53704">
              <w:rPr>
                <w:rFonts w:eastAsia="Times New Roman"/>
                <w:szCs w:val="24"/>
                <w:lang w:eastAsia="it-IT"/>
              </w:rPr>
              <w:t>Iuav</w:t>
            </w:r>
            <w:proofErr w:type="spellEnd"/>
            <w:proofErr w:type="gramEnd"/>
            <w:r w:rsidRPr="00E53704">
              <w:rPr>
                <w:rFonts w:eastAsia="Times New Roman"/>
                <w:szCs w:val="24"/>
                <w:lang w:eastAsia="it-IT"/>
              </w:rPr>
              <w:t xml:space="preserve"> alla Fondazione Venezia, dalla Camera di Commercio a varie imprese del territorio) ci ha portato grandi soddisfazioni. Siamo riusciti a spiegare, partendo da quattro oggetti caratteristici della nostra tradizione, ovvero il vetro, il merletto, la forcola e la maschera, quali sono le capacità attuali del nostro territorio, nell'ambito della cultura, delle imprese, dell'ambiente. Una formula che è molto piaciuta ai visitatori cinesi.”</w:t>
            </w:r>
          </w:p>
          <w:p w:rsidR="00E53704" w:rsidRPr="00E53704" w:rsidRDefault="00E53704" w:rsidP="00E53704">
            <w:pPr>
              <w:spacing w:before="100" w:beforeAutospacing="1" w:after="100" w:afterAutospacing="1" w:line="240" w:lineRule="auto"/>
              <w:jc w:val="both"/>
              <w:rPr>
                <w:rFonts w:eastAsia="Times New Roman"/>
                <w:szCs w:val="24"/>
                <w:lang w:eastAsia="it-IT"/>
              </w:rPr>
            </w:pPr>
            <w:r w:rsidRPr="00E53704">
              <w:rPr>
                <w:rFonts w:eastAsia="Times New Roman"/>
                <w:szCs w:val="24"/>
                <w:lang w:eastAsia="it-IT"/>
              </w:rPr>
              <w:t>    La Cina guarda in effetti sempre più all'Occidente, in particolare all'Europa, e ha un occhio di riguardo proprio per l'Italia, e, in particolare, Venezia.</w:t>
            </w:r>
          </w:p>
          <w:p w:rsidR="00E53704" w:rsidRPr="00E53704" w:rsidRDefault="00E53704" w:rsidP="00E53704">
            <w:pPr>
              <w:spacing w:before="100" w:beforeAutospacing="1" w:after="100" w:afterAutospacing="1" w:line="240" w:lineRule="auto"/>
              <w:jc w:val="both"/>
              <w:rPr>
                <w:rFonts w:eastAsia="Times New Roman"/>
                <w:szCs w:val="24"/>
                <w:lang w:eastAsia="it-IT"/>
              </w:rPr>
            </w:pPr>
            <w:r w:rsidRPr="00E53704">
              <w:rPr>
                <w:rFonts w:eastAsia="Times New Roman"/>
                <w:szCs w:val="24"/>
                <w:lang w:eastAsia="it-IT"/>
              </w:rPr>
              <w:t>    “Non è un caso – ha spiegato l'assessore De Martin, che ha rappresentato l'Amministrazione comunale a Suzhou – che abbiamo stipulato un nuovo importante accordo con la città cinese a noi gemellata, in cui non solo si sono programmati gli appuntamenti per celebrare il quarantennale del gemellaggio stesso, che cadrà nel 2020, ma si pongono le basi per relazioni economiche ancora più vicine.</w:t>
            </w:r>
            <w:r w:rsidRPr="00E53704">
              <w:rPr>
                <w:rFonts w:eastAsia="Times New Roman"/>
                <w:szCs w:val="24"/>
                <w:lang w:eastAsia="it-IT"/>
              </w:rPr>
              <w:br/>
              <w:t>    </w:t>
            </w:r>
            <w:r w:rsidRPr="00E53704">
              <w:rPr>
                <w:rFonts w:eastAsia="Times New Roman"/>
                <w:szCs w:val="24"/>
                <w:lang w:eastAsia="it-IT"/>
              </w:rPr>
              <w:br/>
            </w:r>
            <w:r w:rsidRPr="00E53704">
              <w:rPr>
                <w:rFonts w:eastAsia="Times New Roman"/>
                <w:szCs w:val="24"/>
                <w:lang w:eastAsia="it-IT"/>
              </w:rPr>
              <w:lastRenderedPageBreak/>
              <w:t>    I cinesi sono ovviamente molto interessati sia agli oggetti della nostra tradizione, che ai nostri brand, ma vogliono anche essere partner a 360 gradi, esportando i loro prodotti di eccellenza. Ed inoltre vogliono conoscere le risposte che noi diamo a problematiche con cui anche essi devono fare i conti: dalla gestione dei grandi flussi turistici, alle capacità di tutelare i centri storici, dallo sviluppo vivibile e sostenibile alla salvaguardia dell'habitat naturale, con particolare riguardo alla qualità dell'aria, dell'acqua e del suolo.”</w:t>
            </w:r>
          </w:p>
          <w:p w:rsidR="00E53704" w:rsidRPr="00E53704" w:rsidRDefault="00E53704" w:rsidP="00E53704">
            <w:pPr>
              <w:spacing w:before="100" w:beforeAutospacing="1" w:after="100" w:afterAutospacing="1" w:line="240" w:lineRule="auto"/>
              <w:jc w:val="both"/>
              <w:rPr>
                <w:rFonts w:eastAsia="Times New Roman"/>
                <w:szCs w:val="24"/>
                <w:lang w:eastAsia="it-IT"/>
              </w:rPr>
            </w:pPr>
            <w:r w:rsidRPr="00E53704">
              <w:rPr>
                <w:rFonts w:eastAsia="Times New Roman"/>
                <w:szCs w:val="24"/>
                <w:lang w:eastAsia="it-IT"/>
              </w:rPr>
              <w:t>Mestre, 4 dicembre 2018</w:t>
            </w:r>
          </w:p>
        </w:tc>
      </w:tr>
    </w:tbl>
    <w:p w:rsidR="006B432C" w:rsidRDefault="006B432C" w:rsidP="006B432C">
      <w:pPr>
        <w:autoSpaceDE w:val="0"/>
        <w:autoSpaceDN w:val="0"/>
        <w:adjustRightInd w:val="0"/>
        <w:spacing w:after="0" w:line="240" w:lineRule="auto"/>
        <w:rPr>
          <w:rFonts w:ascii="Helvetica" w:hAnsi="Helvetica" w:cs="Helvetica"/>
          <w:sz w:val="20"/>
          <w:szCs w:val="20"/>
          <w:lang w:val="en-US" w:eastAsia="it-IT"/>
        </w:rPr>
      </w:pPr>
    </w:p>
    <w:p w:rsidR="006B432C" w:rsidRDefault="006B432C" w:rsidP="006B432C">
      <w:pPr>
        <w:autoSpaceDE w:val="0"/>
        <w:autoSpaceDN w:val="0"/>
        <w:adjustRightInd w:val="0"/>
        <w:spacing w:after="0" w:line="240" w:lineRule="auto"/>
        <w:rPr>
          <w:rFonts w:ascii="Helvetica" w:hAnsi="Helvetica" w:cs="Helvetica"/>
          <w:sz w:val="20"/>
          <w:szCs w:val="20"/>
          <w:lang w:val="en-US" w:eastAsia="it-IT"/>
        </w:rPr>
      </w:pPr>
    </w:p>
    <w:p w:rsidR="006B432C" w:rsidRDefault="006B432C" w:rsidP="006B432C">
      <w:pPr>
        <w:autoSpaceDE w:val="0"/>
        <w:autoSpaceDN w:val="0"/>
        <w:adjustRightInd w:val="0"/>
        <w:spacing w:after="0" w:line="240" w:lineRule="auto"/>
        <w:rPr>
          <w:rFonts w:ascii="Helvetica" w:hAnsi="Helvetica" w:cs="Helvetica"/>
          <w:sz w:val="20"/>
          <w:szCs w:val="20"/>
          <w:lang w:val="en-US" w:eastAsia="it-IT"/>
        </w:rPr>
      </w:pPr>
    </w:p>
    <w:sectPr w:rsidR="006B432C" w:rsidSect="00F23A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A3A" w:rsidRDefault="00845A3A" w:rsidP="003A73E7">
      <w:pPr>
        <w:spacing w:after="0" w:line="240" w:lineRule="auto"/>
      </w:pPr>
      <w:r>
        <w:separator/>
      </w:r>
    </w:p>
  </w:endnote>
  <w:endnote w:type="continuationSeparator" w:id="0">
    <w:p w:rsidR="00845A3A" w:rsidRDefault="00845A3A" w:rsidP="003A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A3A" w:rsidRDefault="00845A3A" w:rsidP="003A73E7">
      <w:pPr>
        <w:spacing w:after="0" w:line="240" w:lineRule="auto"/>
      </w:pPr>
      <w:r>
        <w:separator/>
      </w:r>
    </w:p>
  </w:footnote>
  <w:footnote w:type="continuationSeparator" w:id="0">
    <w:p w:rsidR="00845A3A" w:rsidRDefault="00845A3A" w:rsidP="003A7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E00"/>
    <w:multiLevelType w:val="multilevel"/>
    <w:tmpl w:val="9962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52E92"/>
    <w:multiLevelType w:val="multilevel"/>
    <w:tmpl w:val="BCDC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1069D"/>
    <w:multiLevelType w:val="multilevel"/>
    <w:tmpl w:val="C9B2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6152E"/>
    <w:multiLevelType w:val="multilevel"/>
    <w:tmpl w:val="97BA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87684"/>
    <w:multiLevelType w:val="multilevel"/>
    <w:tmpl w:val="CDAA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754C2"/>
    <w:multiLevelType w:val="multilevel"/>
    <w:tmpl w:val="B60EE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C2AAA"/>
    <w:multiLevelType w:val="hybridMultilevel"/>
    <w:tmpl w:val="96107074"/>
    <w:lvl w:ilvl="0" w:tplc="0DC6EBE0">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9B6105"/>
    <w:multiLevelType w:val="multilevel"/>
    <w:tmpl w:val="A568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72A3A"/>
    <w:multiLevelType w:val="multilevel"/>
    <w:tmpl w:val="74D6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F2D25"/>
    <w:multiLevelType w:val="multilevel"/>
    <w:tmpl w:val="5AB6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631EE6"/>
    <w:multiLevelType w:val="multilevel"/>
    <w:tmpl w:val="0E7C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15873"/>
    <w:multiLevelType w:val="multilevel"/>
    <w:tmpl w:val="D450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A658A"/>
    <w:multiLevelType w:val="multilevel"/>
    <w:tmpl w:val="58A6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8"/>
  </w:num>
  <w:num w:numId="5">
    <w:abstractNumId w:val="6"/>
  </w:num>
  <w:num w:numId="6">
    <w:abstractNumId w:val="4"/>
  </w:num>
  <w:num w:numId="7">
    <w:abstractNumId w:val="5"/>
  </w:num>
  <w:num w:numId="8">
    <w:abstractNumId w:val="3"/>
  </w:num>
  <w:num w:numId="9">
    <w:abstractNumId w:val="12"/>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6"/>
    <w:rsid w:val="00030408"/>
    <w:rsid w:val="0005690A"/>
    <w:rsid w:val="000B1FB9"/>
    <w:rsid w:val="001038D5"/>
    <w:rsid w:val="001369CF"/>
    <w:rsid w:val="001E14DC"/>
    <w:rsid w:val="001E1EC8"/>
    <w:rsid w:val="001E61B6"/>
    <w:rsid w:val="002226A5"/>
    <w:rsid w:val="00241A00"/>
    <w:rsid w:val="002503E0"/>
    <w:rsid w:val="00256EF7"/>
    <w:rsid w:val="002D6490"/>
    <w:rsid w:val="00326E2D"/>
    <w:rsid w:val="00363EF6"/>
    <w:rsid w:val="003A000D"/>
    <w:rsid w:val="003A73E7"/>
    <w:rsid w:val="003B60A8"/>
    <w:rsid w:val="003E066E"/>
    <w:rsid w:val="00400220"/>
    <w:rsid w:val="00400468"/>
    <w:rsid w:val="004059E9"/>
    <w:rsid w:val="004165DF"/>
    <w:rsid w:val="00422941"/>
    <w:rsid w:val="004558DD"/>
    <w:rsid w:val="00477796"/>
    <w:rsid w:val="004C092A"/>
    <w:rsid w:val="004C1E45"/>
    <w:rsid w:val="00522698"/>
    <w:rsid w:val="005240D5"/>
    <w:rsid w:val="00527F62"/>
    <w:rsid w:val="005962D1"/>
    <w:rsid w:val="00597069"/>
    <w:rsid w:val="0059713D"/>
    <w:rsid w:val="005A763E"/>
    <w:rsid w:val="005B2F1B"/>
    <w:rsid w:val="005B5ED6"/>
    <w:rsid w:val="005C41E1"/>
    <w:rsid w:val="00611496"/>
    <w:rsid w:val="006B432C"/>
    <w:rsid w:val="007C33EA"/>
    <w:rsid w:val="007D346B"/>
    <w:rsid w:val="007E4821"/>
    <w:rsid w:val="0082741D"/>
    <w:rsid w:val="00845A3A"/>
    <w:rsid w:val="008603FF"/>
    <w:rsid w:val="0087526F"/>
    <w:rsid w:val="00886BA8"/>
    <w:rsid w:val="008927FD"/>
    <w:rsid w:val="008A4571"/>
    <w:rsid w:val="00915A13"/>
    <w:rsid w:val="0097137B"/>
    <w:rsid w:val="009E38AA"/>
    <w:rsid w:val="00A1718E"/>
    <w:rsid w:val="00A319A6"/>
    <w:rsid w:val="00A86BD2"/>
    <w:rsid w:val="00AB11F4"/>
    <w:rsid w:val="00AC4DD0"/>
    <w:rsid w:val="00AD093C"/>
    <w:rsid w:val="00B17193"/>
    <w:rsid w:val="00B42422"/>
    <w:rsid w:val="00B43B60"/>
    <w:rsid w:val="00B707F7"/>
    <w:rsid w:val="00B953CC"/>
    <w:rsid w:val="00B96B9C"/>
    <w:rsid w:val="00BE741F"/>
    <w:rsid w:val="00C23754"/>
    <w:rsid w:val="00C27DF4"/>
    <w:rsid w:val="00C43331"/>
    <w:rsid w:val="00C67DB6"/>
    <w:rsid w:val="00C725F5"/>
    <w:rsid w:val="00CB1061"/>
    <w:rsid w:val="00D10C18"/>
    <w:rsid w:val="00D14239"/>
    <w:rsid w:val="00D325E3"/>
    <w:rsid w:val="00D71BFE"/>
    <w:rsid w:val="00DB1CFF"/>
    <w:rsid w:val="00DF2C4F"/>
    <w:rsid w:val="00DF58BE"/>
    <w:rsid w:val="00E309C8"/>
    <w:rsid w:val="00E53704"/>
    <w:rsid w:val="00EA6A52"/>
    <w:rsid w:val="00EE15CE"/>
    <w:rsid w:val="00EE3F33"/>
    <w:rsid w:val="00EE7C65"/>
    <w:rsid w:val="00F23AD7"/>
    <w:rsid w:val="00FE705D"/>
    <w:rsid w:val="00FF7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AA69"/>
  <w15:docId w15:val="{CA3D2719-496A-40FB-9577-12DD865E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C4DD0"/>
    <w:pPr>
      <w:spacing w:after="200" w:line="276" w:lineRule="auto"/>
    </w:pPr>
    <w:rPr>
      <w:sz w:val="24"/>
      <w:szCs w:val="22"/>
      <w:lang w:eastAsia="en-US"/>
    </w:rPr>
  </w:style>
  <w:style w:type="paragraph" w:styleId="Titolo2">
    <w:name w:val="heading 2"/>
    <w:basedOn w:val="Normale"/>
    <w:link w:val="Titolo2Carattere"/>
    <w:uiPriority w:val="9"/>
    <w:qFormat/>
    <w:rsid w:val="00C67DB6"/>
    <w:pPr>
      <w:spacing w:before="100" w:beforeAutospacing="1" w:after="100" w:afterAutospacing="1" w:line="240" w:lineRule="auto"/>
      <w:outlineLvl w:val="1"/>
    </w:pPr>
    <w:rPr>
      <w:rFonts w:eastAsia="Times New Roman"/>
      <w:b/>
      <w:bCs/>
      <w:sz w:val="36"/>
      <w:szCs w:val="36"/>
      <w:lang w:eastAsia="it-IT"/>
    </w:rPr>
  </w:style>
  <w:style w:type="paragraph" w:styleId="Titolo3">
    <w:name w:val="heading 3"/>
    <w:basedOn w:val="Normale"/>
    <w:link w:val="Titolo3Carattere"/>
    <w:uiPriority w:val="9"/>
    <w:qFormat/>
    <w:rsid w:val="00C67DB6"/>
    <w:pPr>
      <w:spacing w:before="100" w:beforeAutospacing="1" w:after="100" w:afterAutospacing="1" w:line="240" w:lineRule="auto"/>
      <w:outlineLvl w:val="2"/>
    </w:pPr>
    <w:rPr>
      <w:rFonts w:eastAsia="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7DB6"/>
    <w:rPr>
      <w:rFonts w:eastAsia="Times New Roman" w:cs="Times New Roman"/>
      <w:b/>
      <w:bCs/>
      <w:sz w:val="36"/>
      <w:szCs w:val="36"/>
      <w:lang w:eastAsia="it-IT"/>
    </w:rPr>
  </w:style>
  <w:style w:type="character" w:customStyle="1" w:styleId="Titolo3Carattere">
    <w:name w:val="Titolo 3 Carattere"/>
    <w:basedOn w:val="Carpredefinitoparagrafo"/>
    <w:link w:val="Titolo3"/>
    <w:uiPriority w:val="9"/>
    <w:rsid w:val="00C67DB6"/>
    <w:rPr>
      <w:rFonts w:eastAsia="Times New Roman" w:cs="Times New Roman"/>
      <w:b/>
      <w:bCs/>
      <w:sz w:val="27"/>
      <w:szCs w:val="27"/>
      <w:lang w:eastAsia="it-IT"/>
    </w:rPr>
  </w:style>
  <w:style w:type="character" w:styleId="Collegamentoipertestuale">
    <w:name w:val="Hyperlink"/>
    <w:basedOn w:val="Carpredefinitoparagrafo"/>
    <w:uiPriority w:val="99"/>
    <w:semiHidden/>
    <w:unhideWhenUsed/>
    <w:rsid w:val="00C67DB6"/>
    <w:rPr>
      <w:color w:val="0000FF"/>
      <w:u w:val="single"/>
    </w:rPr>
  </w:style>
  <w:style w:type="character" w:customStyle="1" w:styleId="mw-headline">
    <w:name w:val="mw-headline"/>
    <w:basedOn w:val="Carpredefinitoparagrafo"/>
    <w:rsid w:val="00C67DB6"/>
  </w:style>
  <w:style w:type="character" w:customStyle="1" w:styleId="mw-editsection1">
    <w:name w:val="mw-editsection1"/>
    <w:basedOn w:val="Carpredefinitoparagrafo"/>
    <w:rsid w:val="00C67DB6"/>
  </w:style>
  <w:style w:type="character" w:customStyle="1" w:styleId="mw-editsection-bracket">
    <w:name w:val="mw-editsection-bracket"/>
    <w:basedOn w:val="Carpredefinitoparagrafo"/>
    <w:rsid w:val="00C67DB6"/>
  </w:style>
  <w:style w:type="character" w:customStyle="1" w:styleId="mw-editsection-divider2">
    <w:name w:val="mw-editsection-divider2"/>
    <w:basedOn w:val="Carpredefinitoparagrafo"/>
    <w:rsid w:val="00C67DB6"/>
    <w:rPr>
      <w:color w:val="555555"/>
    </w:rPr>
  </w:style>
  <w:style w:type="paragraph" w:styleId="Paragrafoelenco">
    <w:name w:val="List Paragraph"/>
    <w:basedOn w:val="Normale"/>
    <w:uiPriority w:val="34"/>
    <w:qFormat/>
    <w:rsid w:val="007D346B"/>
    <w:pPr>
      <w:ind w:left="720"/>
      <w:contextualSpacing/>
    </w:pPr>
  </w:style>
  <w:style w:type="paragraph" w:styleId="Testofumetto">
    <w:name w:val="Balloon Text"/>
    <w:basedOn w:val="Normale"/>
    <w:link w:val="TestofumettoCarattere"/>
    <w:uiPriority w:val="99"/>
    <w:semiHidden/>
    <w:unhideWhenUsed/>
    <w:rsid w:val="007D34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346B"/>
    <w:rPr>
      <w:rFonts w:ascii="Segoe UI" w:hAnsi="Segoe UI" w:cs="Segoe UI"/>
      <w:sz w:val="18"/>
      <w:szCs w:val="18"/>
      <w:lang w:eastAsia="en-US"/>
    </w:rPr>
  </w:style>
  <w:style w:type="paragraph" w:styleId="PreformattatoHTML">
    <w:name w:val="HTML Preformatted"/>
    <w:basedOn w:val="Normale"/>
    <w:link w:val="PreformattatoHTMLCarattere"/>
    <w:uiPriority w:val="99"/>
    <w:semiHidden/>
    <w:unhideWhenUsed/>
    <w:rsid w:val="00DB1CFF"/>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B1CFF"/>
    <w:rPr>
      <w:rFonts w:ascii="Consolas" w:hAnsi="Consolas"/>
      <w:lang w:eastAsia="en-US"/>
    </w:rPr>
  </w:style>
  <w:style w:type="paragraph" w:styleId="NormaleWeb">
    <w:name w:val="Normal (Web)"/>
    <w:basedOn w:val="Normale"/>
    <w:uiPriority w:val="99"/>
    <w:semiHidden/>
    <w:unhideWhenUsed/>
    <w:rsid w:val="0097137B"/>
    <w:pPr>
      <w:spacing w:before="100" w:beforeAutospacing="1" w:after="100" w:afterAutospacing="1" w:line="240" w:lineRule="auto"/>
    </w:pPr>
    <w:rPr>
      <w:rFonts w:eastAsia="Times New Roman"/>
      <w:szCs w:val="24"/>
      <w:lang w:eastAsia="it-IT"/>
    </w:rPr>
  </w:style>
  <w:style w:type="character" w:styleId="Enfasigrassetto">
    <w:name w:val="Strong"/>
    <w:basedOn w:val="Carpredefinitoparagrafo"/>
    <w:uiPriority w:val="22"/>
    <w:qFormat/>
    <w:rsid w:val="0097137B"/>
    <w:rPr>
      <w:b/>
      <w:bCs/>
    </w:rPr>
  </w:style>
  <w:style w:type="table" w:styleId="Grigliatabella">
    <w:name w:val="Table Grid"/>
    <w:basedOn w:val="Tabellanormale"/>
    <w:uiPriority w:val="59"/>
    <w:rsid w:val="004C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Carpredefinitoparagrafo"/>
    <w:rsid w:val="00B43B60"/>
  </w:style>
  <w:style w:type="character" w:customStyle="1" w:styleId="apple-converted-space">
    <w:name w:val="apple-converted-space"/>
    <w:basedOn w:val="Carpredefinitoparagrafo"/>
    <w:rsid w:val="00B43B60"/>
  </w:style>
  <w:style w:type="paragraph" w:styleId="Nessunaspaziatura">
    <w:name w:val="No Spacing"/>
    <w:uiPriority w:val="1"/>
    <w:qFormat/>
    <w:rsid w:val="001369CF"/>
    <w:rPr>
      <w:sz w:val="24"/>
      <w:szCs w:val="22"/>
      <w:lang w:eastAsia="en-US"/>
    </w:rPr>
  </w:style>
  <w:style w:type="paragraph" w:styleId="Intestazione">
    <w:name w:val="header"/>
    <w:basedOn w:val="Normale"/>
    <w:link w:val="IntestazioneCarattere"/>
    <w:uiPriority w:val="99"/>
    <w:unhideWhenUsed/>
    <w:rsid w:val="003A73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3E7"/>
    <w:rPr>
      <w:sz w:val="24"/>
      <w:szCs w:val="22"/>
      <w:lang w:eastAsia="en-US"/>
    </w:rPr>
  </w:style>
  <w:style w:type="paragraph" w:styleId="Pidipagina">
    <w:name w:val="footer"/>
    <w:basedOn w:val="Normale"/>
    <w:link w:val="PidipaginaCarattere"/>
    <w:uiPriority w:val="99"/>
    <w:unhideWhenUsed/>
    <w:rsid w:val="003A73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3E7"/>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2523">
      <w:bodyDiv w:val="1"/>
      <w:marLeft w:val="0"/>
      <w:marRight w:val="0"/>
      <w:marTop w:val="0"/>
      <w:marBottom w:val="0"/>
      <w:divBdr>
        <w:top w:val="none" w:sz="0" w:space="0" w:color="auto"/>
        <w:left w:val="none" w:sz="0" w:space="0" w:color="auto"/>
        <w:bottom w:val="none" w:sz="0" w:space="0" w:color="auto"/>
        <w:right w:val="none" w:sz="0" w:space="0" w:color="auto"/>
      </w:divBdr>
      <w:divsChild>
        <w:div w:id="1908371310">
          <w:marLeft w:val="0"/>
          <w:marRight w:val="0"/>
          <w:marTop w:val="0"/>
          <w:marBottom w:val="0"/>
          <w:divBdr>
            <w:top w:val="none" w:sz="0" w:space="0" w:color="auto"/>
            <w:left w:val="none" w:sz="0" w:space="0" w:color="auto"/>
            <w:bottom w:val="none" w:sz="0" w:space="0" w:color="auto"/>
            <w:right w:val="none" w:sz="0" w:space="0" w:color="auto"/>
          </w:divBdr>
          <w:divsChild>
            <w:div w:id="1296330029">
              <w:marLeft w:val="0"/>
              <w:marRight w:val="0"/>
              <w:marTop w:val="0"/>
              <w:marBottom w:val="0"/>
              <w:divBdr>
                <w:top w:val="none" w:sz="0" w:space="0" w:color="auto"/>
                <w:left w:val="none" w:sz="0" w:space="0" w:color="auto"/>
                <w:bottom w:val="none" w:sz="0" w:space="0" w:color="auto"/>
                <w:right w:val="none" w:sz="0" w:space="0" w:color="auto"/>
              </w:divBdr>
              <w:divsChild>
                <w:div w:id="637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60293">
      <w:bodyDiv w:val="1"/>
      <w:marLeft w:val="0"/>
      <w:marRight w:val="0"/>
      <w:marTop w:val="0"/>
      <w:marBottom w:val="0"/>
      <w:divBdr>
        <w:top w:val="none" w:sz="0" w:space="0" w:color="auto"/>
        <w:left w:val="none" w:sz="0" w:space="0" w:color="auto"/>
        <w:bottom w:val="none" w:sz="0" w:space="0" w:color="auto"/>
        <w:right w:val="none" w:sz="0" w:space="0" w:color="auto"/>
      </w:divBdr>
    </w:div>
    <w:div w:id="582686628">
      <w:bodyDiv w:val="1"/>
      <w:marLeft w:val="0"/>
      <w:marRight w:val="0"/>
      <w:marTop w:val="0"/>
      <w:marBottom w:val="0"/>
      <w:divBdr>
        <w:top w:val="none" w:sz="0" w:space="0" w:color="auto"/>
        <w:left w:val="none" w:sz="0" w:space="0" w:color="auto"/>
        <w:bottom w:val="none" w:sz="0" w:space="0" w:color="auto"/>
        <w:right w:val="none" w:sz="0" w:space="0" w:color="auto"/>
      </w:divBdr>
      <w:divsChild>
        <w:div w:id="524052455">
          <w:marLeft w:val="0"/>
          <w:marRight w:val="0"/>
          <w:marTop w:val="0"/>
          <w:marBottom w:val="0"/>
          <w:divBdr>
            <w:top w:val="none" w:sz="0" w:space="0" w:color="auto"/>
            <w:left w:val="none" w:sz="0" w:space="0" w:color="auto"/>
            <w:bottom w:val="none" w:sz="0" w:space="0" w:color="auto"/>
            <w:right w:val="none" w:sz="0" w:space="0" w:color="auto"/>
          </w:divBdr>
          <w:divsChild>
            <w:div w:id="1195390597">
              <w:marLeft w:val="0"/>
              <w:marRight w:val="0"/>
              <w:marTop w:val="0"/>
              <w:marBottom w:val="0"/>
              <w:divBdr>
                <w:top w:val="none" w:sz="0" w:space="0" w:color="auto"/>
                <w:left w:val="none" w:sz="0" w:space="0" w:color="auto"/>
                <w:bottom w:val="none" w:sz="0" w:space="0" w:color="auto"/>
                <w:right w:val="none" w:sz="0" w:space="0" w:color="auto"/>
              </w:divBdr>
              <w:divsChild>
                <w:div w:id="2034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3469">
      <w:bodyDiv w:val="1"/>
      <w:marLeft w:val="0"/>
      <w:marRight w:val="0"/>
      <w:marTop w:val="0"/>
      <w:marBottom w:val="0"/>
      <w:divBdr>
        <w:top w:val="none" w:sz="0" w:space="0" w:color="auto"/>
        <w:left w:val="none" w:sz="0" w:space="0" w:color="auto"/>
        <w:bottom w:val="none" w:sz="0" w:space="0" w:color="auto"/>
        <w:right w:val="none" w:sz="0" w:space="0" w:color="auto"/>
      </w:divBdr>
      <w:divsChild>
        <w:div w:id="887104375">
          <w:marLeft w:val="0"/>
          <w:marRight w:val="0"/>
          <w:marTop w:val="0"/>
          <w:marBottom w:val="150"/>
          <w:divBdr>
            <w:top w:val="none" w:sz="0" w:space="0" w:color="auto"/>
            <w:left w:val="none" w:sz="0" w:space="0" w:color="auto"/>
            <w:bottom w:val="none" w:sz="0" w:space="0" w:color="auto"/>
            <w:right w:val="none" w:sz="0" w:space="0" w:color="auto"/>
          </w:divBdr>
        </w:div>
        <w:div w:id="458691399">
          <w:marLeft w:val="0"/>
          <w:marRight w:val="0"/>
          <w:marTop w:val="300"/>
          <w:marBottom w:val="150"/>
          <w:divBdr>
            <w:top w:val="none" w:sz="0" w:space="0" w:color="auto"/>
            <w:left w:val="none" w:sz="0" w:space="0" w:color="auto"/>
            <w:bottom w:val="none" w:sz="0" w:space="0" w:color="auto"/>
            <w:right w:val="none" w:sz="0" w:space="0" w:color="auto"/>
          </w:divBdr>
          <w:divsChild>
            <w:div w:id="1919558883">
              <w:marLeft w:val="0"/>
              <w:marRight w:val="0"/>
              <w:marTop w:val="0"/>
              <w:marBottom w:val="0"/>
              <w:divBdr>
                <w:top w:val="none" w:sz="0" w:space="0" w:color="auto"/>
                <w:left w:val="none" w:sz="0" w:space="0" w:color="auto"/>
                <w:bottom w:val="none" w:sz="0" w:space="0" w:color="auto"/>
                <w:right w:val="none" w:sz="0" w:space="0" w:color="auto"/>
              </w:divBdr>
              <w:divsChild>
                <w:div w:id="287594399">
                  <w:marLeft w:val="0"/>
                  <w:marRight w:val="0"/>
                  <w:marTop w:val="0"/>
                  <w:marBottom w:val="0"/>
                  <w:divBdr>
                    <w:top w:val="none" w:sz="0" w:space="0" w:color="auto"/>
                    <w:left w:val="none" w:sz="0" w:space="0" w:color="auto"/>
                    <w:bottom w:val="none" w:sz="0" w:space="0" w:color="auto"/>
                    <w:right w:val="none" w:sz="0" w:space="0" w:color="auto"/>
                  </w:divBdr>
                </w:div>
                <w:div w:id="336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0644">
          <w:marLeft w:val="0"/>
          <w:marRight w:val="0"/>
          <w:marTop w:val="0"/>
          <w:marBottom w:val="0"/>
          <w:divBdr>
            <w:top w:val="none" w:sz="0" w:space="0" w:color="auto"/>
            <w:left w:val="none" w:sz="0" w:space="0" w:color="auto"/>
            <w:bottom w:val="none" w:sz="0" w:space="0" w:color="auto"/>
            <w:right w:val="none" w:sz="0" w:space="0" w:color="auto"/>
          </w:divBdr>
        </w:div>
        <w:div w:id="1893690933">
          <w:marLeft w:val="0"/>
          <w:marRight w:val="0"/>
          <w:marTop w:val="0"/>
          <w:marBottom w:val="0"/>
          <w:divBdr>
            <w:top w:val="none" w:sz="0" w:space="0" w:color="auto"/>
            <w:left w:val="none" w:sz="0" w:space="0" w:color="auto"/>
            <w:bottom w:val="none" w:sz="0" w:space="0" w:color="auto"/>
            <w:right w:val="none" w:sz="0" w:space="0" w:color="auto"/>
          </w:divBdr>
        </w:div>
        <w:div w:id="507135318">
          <w:marLeft w:val="0"/>
          <w:marRight w:val="0"/>
          <w:marTop w:val="0"/>
          <w:marBottom w:val="0"/>
          <w:divBdr>
            <w:top w:val="none" w:sz="0" w:space="0" w:color="auto"/>
            <w:left w:val="none" w:sz="0" w:space="0" w:color="auto"/>
            <w:bottom w:val="none" w:sz="0" w:space="0" w:color="auto"/>
            <w:right w:val="none" w:sz="0" w:space="0" w:color="auto"/>
          </w:divBdr>
        </w:div>
        <w:div w:id="471598909">
          <w:marLeft w:val="0"/>
          <w:marRight w:val="0"/>
          <w:marTop w:val="0"/>
          <w:marBottom w:val="0"/>
          <w:divBdr>
            <w:top w:val="none" w:sz="0" w:space="0" w:color="auto"/>
            <w:left w:val="none" w:sz="0" w:space="0" w:color="auto"/>
            <w:bottom w:val="none" w:sz="0" w:space="0" w:color="auto"/>
            <w:right w:val="none" w:sz="0" w:space="0" w:color="auto"/>
          </w:divBdr>
        </w:div>
      </w:divsChild>
    </w:div>
    <w:div w:id="1126891961">
      <w:bodyDiv w:val="1"/>
      <w:marLeft w:val="0"/>
      <w:marRight w:val="0"/>
      <w:marTop w:val="0"/>
      <w:marBottom w:val="0"/>
      <w:divBdr>
        <w:top w:val="none" w:sz="0" w:space="0" w:color="auto"/>
        <w:left w:val="none" w:sz="0" w:space="0" w:color="auto"/>
        <w:bottom w:val="none" w:sz="0" w:space="0" w:color="auto"/>
        <w:right w:val="none" w:sz="0" w:space="0" w:color="auto"/>
      </w:divBdr>
      <w:divsChild>
        <w:div w:id="1476990112">
          <w:marLeft w:val="0"/>
          <w:marRight w:val="0"/>
          <w:marTop w:val="0"/>
          <w:marBottom w:val="0"/>
          <w:divBdr>
            <w:top w:val="none" w:sz="0" w:space="0" w:color="auto"/>
            <w:left w:val="none" w:sz="0" w:space="0" w:color="auto"/>
            <w:bottom w:val="none" w:sz="0" w:space="0" w:color="auto"/>
            <w:right w:val="none" w:sz="0" w:space="0" w:color="auto"/>
          </w:divBdr>
          <w:divsChild>
            <w:div w:id="538903681">
              <w:marLeft w:val="0"/>
              <w:marRight w:val="0"/>
              <w:marTop w:val="0"/>
              <w:marBottom w:val="0"/>
              <w:divBdr>
                <w:top w:val="none" w:sz="0" w:space="0" w:color="auto"/>
                <w:left w:val="none" w:sz="0" w:space="0" w:color="auto"/>
                <w:bottom w:val="none" w:sz="0" w:space="0" w:color="auto"/>
                <w:right w:val="none" w:sz="0" w:space="0" w:color="auto"/>
              </w:divBdr>
              <w:divsChild>
                <w:div w:id="1497377806">
                  <w:marLeft w:val="0"/>
                  <w:marRight w:val="0"/>
                  <w:marTop w:val="0"/>
                  <w:marBottom w:val="0"/>
                  <w:divBdr>
                    <w:top w:val="none" w:sz="0" w:space="0" w:color="auto"/>
                    <w:left w:val="none" w:sz="0" w:space="0" w:color="auto"/>
                    <w:bottom w:val="none" w:sz="0" w:space="0" w:color="auto"/>
                    <w:right w:val="none" w:sz="0" w:space="0" w:color="auto"/>
                  </w:divBdr>
                  <w:divsChild>
                    <w:div w:id="578447193">
                      <w:marLeft w:val="0"/>
                      <w:marRight w:val="0"/>
                      <w:marTop w:val="0"/>
                      <w:marBottom w:val="0"/>
                      <w:divBdr>
                        <w:top w:val="none" w:sz="0" w:space="0" w:color="auto"/>
                        <w:left w:val="none" w:sz="0" w:space="0" w:color="auto"/>
                        <w:bottom w:val="none" w:sz="0" w:space="0" w:color="auto"/>
                        <w:right w:val="none" w:sz="0" w:space="0" w:color="auto"/>
                      </w:divBdr>
                      <w:divsChild>
                        <w:div w:id="175115849">
                          <w:marLeft w:val="0"/>
                          <w:marRight w:val="0"/>
                          <w:marTop w:val="0"/>
                          <w:marBottom w:val="0"/>
                          <w:divBdr>
                            <w:top w:val="none" w:sz="0" w:space="0" w:color="auto"/>
                            <w:left w:val="none" w:sz="0" w:space="0" w:color="auto"/>
                            <w:bottom w:val="none" w:sz="0" w:space="0" w:color="auto"/>
                            <w:right w:val="none" w:sz="0" w:space="0" w:color="auto"/>
                          </w:divBdr>
                          <w:divsChild>
                            <w:div w:id="457649822">
                              <w:marLeft w:val="0"/>
                              <w:marRight w:val="0"/>
                              <w:marTop w:val="0"/>
                              <w:marBottom w:val="0"/>
                              <w:divBdr>
                                <w:top w:val="none" w:sz="0" w:space="0" w:color="auto"/>
                                <w:left w:val="none" w:sz="0" w:space="0" w:color="auto"/>
                                <w:bottom w:val="none" w:sz="0" w:space="0" w:color="auto"/>
                                <w:right w:val="none" w:sz="0" w:space="0" w:color="auto"/>
                              </w:divBdr>
                              <w:divsChild>
                                <w:div w:id="1872264358">
                                  <w:marLeft w:val="0"/>
                                  <w:marRight w:val="0"/>
                                  <w:marTop w:val="0"/>
                                  <w:marBottom w:val="0"/>
                                  <w:divBdr>
                                    <w:top w:val="none" w:sz="0" w:space="0" w:color="auto"/>
                                    <w:left w:val="none" w:sz="0" w:space="0" w:color="auto"/>
                                    <w:bottom w:val="none" w:sz="0" w:space="0" w:color="auto"/>
                                    <w:right w:val="none" w:sz="0" w:space="0" w:color="auto"/>
                                  </w:divBdr>
                                  <w:divsChild>
                                    <w:div w:id="1297446405">
                                      <w:marLeft w:val="0"/>
                                      <w:marRight w:val="0"/>
                                      <w:marTop w:val="0"/>
                                      <w:marBottom w:val="150"/>
                                      <w:divBdr>
                                        <w:top w:val="none" w:sz="0" w:space="0" w:color="auto"/>
                                        <w:left w:val="none" w:sz="0" w:space="0" w:color="auto"/>
                                        <w:bottom w:val="none" w:sz="0" w:space="0" w:color="auto"/>
                                        <w:right w:val="none" w:sz="0" w:space="0" w:color="auto"/>
                                      </w:divBdr>
                                    </w:div>
                                    <w:div w:id="945113246">
                                      <w:marLeft w:val="0"/>
                                      <w:marRight w:val="0"/>
                                      <w:marTop w:val="0"/>
                                      <w:marBottom w:val="0"/>
                                      <w:divBdr>
                                        <w:top w:val="none" w:sz="0" w:space="0" w:color="auto"/>
                                        <w:left w:val="none" w:sz="0" w:space="0" w:color="auto"/>
                                        <w:bottom w:val="none" w:sz="0" w:space="0" w:color="auto"/>
                                        <w:right w:val="none" w:sz="0" w:space="0" w:color="auto"/>
                                      </w:divBdr>
                                      <w:divsChild>
                                        <w:div w:id="1324965980">
                                          <w:marLeft w:val="0"/>
                                          <w:marRight w:val="0"/>
                                          <w:marTop w:val="300"/>
                                          <w:marBottom w:val="150"/>
                                          <w:divBdr>
                                            <w:top w:val="none" w:sz="0" w:space="0" w:color="auto"/>
                                            <w:left w:val="none" w:sz="0" w:space="0" w:color="auto"/>
                                            <w:bottom w:val="none" w:sz="0" w:space="0" w:color="auto"/>
                                            <w:right w:val="none" w:sz="0" w:space="0" w:color="auto"/>
                                          </w:divBdr>
                                          <w:divsChild>
                                            <w:div w:id="652951422">
                                              <w:marLeft w:val="0"/>
                                              <w:marRight w:val="0"/>
                                              <w:marTop w:val="0"/>
                                              <w:marBottom w:val="0"/>
                                              <w:divBdr>
                                                <w:top w:val="none" w:sz="0" w:space="0" w:color="auto"/>
                                                <w:left w:val="none" w:sz="0" w:space="0" w:color="auto"/>
                                                <w:bottom w:val="none" w:sz="0" w:space="0" w:color="auto"/>
                                                <w:right w:val="none" w:sz="0" w:space="0" w:color="auto"/>
                                              </w:divBdr>
                                              <w:divsChild>
                                                <w:div w:id="1508641087">
                                                  <w:marLeft w:val="0"/>
                                                  <w:marRight w:val="0"/>
                                                  <w:marTop w:val="0"/>
                                                  <w:marBottom w:val="0"/>
                                                  <w:divBdr>
                                                    <w:top w:val="none" w:sz="0" w:space="0" w:color="auto"/>
                                                    <w:left w:val="none" w:sz="0" w:space="0" w:color="auto"/>
                                                    <w:bottom w:val="none" w:sz="0" w:space="0" w:color="auto"/>
                                                    <w:right w:val="none" w:sz="0" w:space="0" w:color="auto"/>
                                                  </w:divBdr>
                                                </w:div>
                                                <w:div w:id="13194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8946">
                                          <w:marLeft w:val="0"/>
                                          <w:marRight w:val="0"/>
                                          <w:marTop w:val="0"/>
                                          <w:marBottom w:val="0"/>
                                          <w:divBdr>
                                            <w:top w:val="none" w:sz="0" w:space="0" w:color="auto"/>
                                            <w:left w:val="none" w:sz="0" w:space="0" w:color="auto"/>
                                            <w:bottom w:val="none" w:sz="0" w:space="0" w:color="auto"/>
                                            <w:right w:val="none" w:sz="0" w:space="0" w:color="auto"/>
                                          </w:divBdr>
                                        </w:div>
                                        <w:div w:id="1644652722">
                                          <w:marLeft w:val="0"/>
                                          <w:marRight w:val="0"/>
                                          <w:marTop w:val="0"/>
                                          <w:marBottom w:val="0"/>
                                          <w:divBdr>
                                            <w:top w:val="none" w:sz="0" w:space="0" w:color="auto"/>
                                            <w:left w:val="none" w:sz="0" w:space="0" w:color="auto"/>
                                            <w:bottom w:val="none" w:sz="0" w:space="0" w:color="auto"/>
                                            <w:right w:val="none" w:sz="0" w:space="0" w:color="auto"/>
                                          </w:divBdr>
                                        </w:div>
                                        <w:div w:id="754716090">
                                          <w:marLeft w:val="0"/>
                                          <w:marRight w:val="0"/>
                                          <w:marTop w:val="0"/>
                                          <w:marBottom w:val="0"/>
                                          <w:divBdr>
                                            <w:top w:val="none" w:sz="0" w:space="0" w:color="auto"/>
                                            <w:left w:val="none" w:sz="0" w:space="0" w:color="auto"/>
                                            <w:bottom w:val="none" w:sz="0" w:space="0" w:color="auto"/>
                                            <w:right w:val="none" w:sz="0" w:space="0" w:color="auto"/>
                                          </w:divBdr>
                                        </w:div>
                                        <w:div w:id="4185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268994">
      <w:bodyDiv w:val="1"/>
      <w:marLeft w:val="0"/>
      <w:marRight w:val="0"/>
      <w:marTop w:val="0"/>
      <w:marBottom w:val="0"/>
      <w:divBdr>
        <w:top w:val="none" w:sz="0" w:space="0" w:color="auto"/>
        <w:left w:val="none" w:sz="0" w:space="0" w:color="auto"/>
        <w:bottom w:val="none" w:sz="0" w:space="0" w:color="auto"/>
        <w:right w:val="none" w:sz="0" w:space="0" w:color="auto"/>
      </w:divBdr>
      <w:divsChild>
        <w:div w:id="1735006420">
          <w:marLeft w:val="0"/>
          <w:marRight w:val="0"/>
          <w:marTop w:val="0"/>
          <w:marBottom w:val="150"/>
          <w:divBdr>
            <w:top w:val="none" w:sz="0" w:space="0" w:color="auto"/>
            <w:left w:val="none" w:sz="0" w:space="0" w:color="auto"/>
            <w:bottom w:val="none" w:sz="0" w:space="0" w:color="auto"/>
            <w:right w:val="none" w:sz="0" w:space="0" w:color="auto"/>
          </w:divBdr>
        </w:div>
        <w:div w:id="1985891888">
          <w:marLeft w:val="0"/>
          <w:marRight w:val="0"/>
          <w:marTop w:val="300"/>
          <w:marBottom w:val="150"/>
          <w:divBdr>
            <w:top w:val="none" w:sz="0" w:space="0" w:color="auto"/>
            <w:left w:val="none" w:sz="0" w:space="0" w:color="auto"/>
            <w:bottom w:val="none" w:sz="0" w:space="0" w:color="auto"/>
            <w:right w:val="none" w:sz="0" w:space="0" w:color="auto"/>
          </w:divBdr>
          <w:divsChild>
            <w:div w:id="1139542533">
              <w:marLeft w:val="0"/>
              <w:marRight w:val="0"/>
              <w:marTop w:val="0"/>
              <w:marBottom w:val="0"/>
              <w:divBdr>
                <w:top w:val="none" w:sz="0" w:space="0" w:color="auto"/>
                <w:left w:val="none" w:sz="0" w:space="0" w:color="auto"/>
                <w:bottom w:val="none" w:sz="0" w:space="0" w:color="auto"/>
                <w:right w:val="none" w:sz="0" w:space="0" w:color="auto"/>
              </w:divBdr>
              <w:divsChild>
                <w:div w:id="270207223">
                  <w:marLeft w:val="0"/>
                  <w:marRight w:val="0"/>
                  <w:marTop w:val="0"/>
                  <w:marBottom w:val="0"/>
                  <w:divBdr>
                    <w:top w:val="none" w:sz="0" w:space="0" w:color="auto"/>
                    <w:left w:val="none" w:sz="0" w:space="0" w:color="auto"/>
                    <w:bottom w:val="none" w:sz="0" w:space="0" w:color="auto"/>
                    <w:right w:val="none" w:sz="0" w:space="0" w:color="auto"/>
                  </w:divBdr>
                </w:div>
                <w:div w:id="16992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579">
          <w:marLeft w:val="0"/>
          <w:marRight w:val="0"/>
          <w:marTop w:val="0"/>
          <w:marBottom w:val="0"/>
          <w:divBdr>
            <w:top w:val="none" w:sz="0" w:space="0" w:color="auto"/>
            <w:left w:val="none" w:sz="0" w:space="0" w:color="auto"/>
            <w:bottom w:val="none" w:sz="0" w:space="0" w:color="auto"/>
            <w:right w:val="none" w:sz="0" w:space="0" w:color="auto"/>
          </w:divBdr>
        </w:div>
        <w:div w:id="401832598">
          <w:marLeft w:val="0"/>
          <w:marRight w:val="0"/>
          <w:marTop w:val="0"/>
          <w:marBottom w:val="0"/>
          <w:divBdr>
            <w:top w:val="none" w:sz="0" w:space="0" w:color="auto"/>
            <w:left w:val="none" w:sz="0" w:space="0" w:color="auto"/>
            <w:bottom w:val="none" w:sz="0" w:space="0" w:color="auto"/>
            <w:right w:val="none" w:sz="0" w:space="0" w:color="auto"/>
          </w:divBdr>
        </w:div>
        <w:div w:id="17701067">
          <w:marLeft w:val="0"/>
          <w:marRight w:val="0"/>
          <w:marTop w:val="0"/>
          <w:marBottom w:val="0"/>
          <w:divBdr>
            <w:top w:val="none" w:sz="0" w:space="0" w:color="auto"/>
            <w:left w:val="none" w:sz="0" w:space="0" w:color="auto"/>
            <w:bottom w:val="none" w:sz="0" w:space="0" w:color="auto"/>
            <w:right w:val="none" w:sz="0" w:space="0" w:color="auto"/>
          </w:divBdr>
        </w:div>
        <w:div w:id="920523162">
          <w:marLeft w:val="0"/>
          <w:marRight w:val="0"/>
          <w:marTop w:val="0"/>
          <w:marBottom w:val="0"/>
          <w:divBdr>
            <w:top w:val="none" w:sz="0" w:space="0" w:color="auto"/>
            <w:left w:val="none" w:sz="0" w:space="0" w:color="auto"/>
            <w:bottom w:val="none" w:sz="0" w:space="0" w:color="auto"/>
            <w:right w:val="none" w:sz="0" w:space="0" w:color="auto"/>
          </w:divBdr>
        </w:div>
      </w:divsChild>
    </w:div>
    <w:div w:id="1363745339">
      <w:bodyDiv w:val="1"/>
      <w:marLeft w:val="0"/>
      <w:marRight w:val="0"/>
      <w:marTop w:val="0"/>
      <w:marBottom w:val="0"/>
      <w:divBdr>
        <w:top w:val="none" w:sz="0" w:space="0" w:color="auto"/>
        <w:left w:val="none" w:sz="0" w:space="0" w:color="auto"/>
        <w:bottom w:val="none" w:sz="0" w:space="0" w:color="auto"/>
        <w:right w:val="none" w:sz="0" w:space="0" w:color="auto"/>
      </w:divBdr>
    </w:div>
    <w:div w:id="1387797673">
      <w:bodyDiv w:val="1"/>
      <w:marLeft w:val="0"/>
      <w:marRight w:val="0"/>
      <w:marTop w:val="0"/>
      <w:marBottom w:val="0"/>
      <w:divBdr>
        <w:top w:val="none" w:sz="0" w:space="0" w:color="auto"/>
        <w:left w:val="none" w:sz="0" w:space="0" w:color="auto"/>
        <w:bottom w:val="none" w:sz="0" w:space="0" w:color="auto"/>
        <w:right w:val="none" w:sz="0" w:space="0" w:color="auto"/>
      </w:divBdr>
    </w:div>
    <w:div w:id="1552418950">
      <w:bodyDiv w:val="1"/>
      <w:marLeft w:val="0"/>
      <w:marRight w:val="0"/>
      <w:marTop w:val="0"/>
      <w:marBottom w:val="0"/>
      <w:divBdr>
        <w:top w:val="none" w:sz="0" w:space="0" w:color="auto"/>
        <w:left w:val="none" w:sz="0" w:space="0" w:color="auto"/>
        <w:bottom w:val="none" w:sz="0" w:space="0" w:color="auto"/>
        <w:right w:val="none" w:sz="0" w:space="0" w:color="auto"/>
      </w:divBdr>
      <w:divsChild>
        <w:div w:id="667438129">
          <w:marLeft w:val="0"/>
          <w:marRight w:val="0"/>
          <w:marTop w:val="0"/>
          <w:marBottom w:val="0"/>
          <w:divBdr>
            <w:top w:val="none" w:sz="0" w:space="0" w:color="auto"/>
            <w:left w:val="none" w:sz="0" w:space="0" w:color="auto"/>
            <w:bottom w:val="none" w:sz="0" w:space="0" w:color="auto"/>
            <w:right w:val="none" w:sz="0" w:space="0" w:color="auto"/>
          </w:divBdr>
        </w:div>
        <w:div w:id="191187819">
          <w:marLeft w:val="0"/>
          <w:marRight w:val="0"/>
          <w:marTop w:val="0"/>
          <w:marBottom w:val="0"/>
          <w:divBdr>
            <w:top w:val="none" w:sz="0" w:space="0" w:color="auto"/>
            <w:left w:val="none" w:sz="0" w:space="0" w:color="auto"/>
            <w:bottom w:val="none" w:sz="0" w:space="0" w:color="auto"/>
            <w:right w:val="none" w:sz="0" w:space="0" w:color="auto"/>
          </w:divBdr>
        </w:div>
      </w:divsChild>
    </w:div>
    <w:div w:id="1926262054">
      <w:bodyDiv w:val="1"/>
      <w:marLeft w:val="0"/>
      <w:marRight w:val="0"/>
      <w:marTop w:val="0"/>
      <w:marBottom w:val="0"/>
      <w:divBdr>
        <w:top w:val="none" w:sz="0" w:space="0" w:color="auto"/>
        <w:left w:val="none" w:sz="0" w:space="0" w:color="auto"/>
        <w:bottom w:val="none" w:sz="0" w:space="0" w:color="auto"/>
        <w:right w:val="none" w:sz="0" w:space="0" w:color="auto"/>
      </w:divBdr>
      <w:divsChild>
        <w:div w:id="1821650086">
          <w:marLeft w:val="0"/>
          <w:marRight w:val="0"/>
          <w:marTop w:val="0"/>
          <w:marBottom w:val="150"/>
          <w:divBdr>
            <w:top w:val="none" w:sz="0" w:space="0" w:color="auto"/>
            <w:left w:val="none" w:sz="0" w:space="0" w:color="auto"/>
            <w:bottom w:val="none" w:sz="0" w:space="0" w:color="auto"/>
            <w:right w:val="none" w:sz="0" w:space="0" w:color="auto"/>
          </w:divBdr>
        </w:div>
        <w:div w:id="593976342">
          <w:marLeft w:val="0"/>
          <w:marRight w:val="0"/>
          <w:marTop w:val="300"/>
          <w:marBottom w:val="150"/>
          <w:divBdr>
            <w:top w:val="none" w:sz="0" w:space="0" w:color="auto"/>
            <w:left w:val="none" w:sz="0" w:space="0" w:color="auto"/>
            <w:bottom w:val="none" w:sz="0" w:space="0" w:color="auto"/>
            <w:right w:val="none" w:sz="0" w:space="0" w:color="auto"/>
          </w:divBdr>
          <w:divsChild>
            <w:div w:id="2052729339">
              <w:marLeft w:val="0"/>
              <w:marRight w:val="0"/>
              <w:marTop w:val="0"/>
              <w:marBottom w:val="0"/>
              <w:divBdr>
                <w:top w:val="none" w:sz="0" w:space="0" w:color="auto"/>
                <w:left w:val="none" w:sz="0" w:space="0" w:color="auto"/>
                <w:bottom w:val="none" w:sz="0" w:space="0" w:color="auto"/>
                <w:right w:val="none" w:sz="0" w:space="0" w:color="auto"/>
              </w:divBdr>
              <w:divsChild>
                <w:div w:id="1892695031">
                  <w:marLeft w:val="0"/>
                  <w:marRight w:val="0"/>
                  <w:marTop w:val="0"/>
                  <w:marBottom w:val="0"/>
                  <w:divBdr>
                    <w:top w:val="none" w:sz="0" w:space="0" w:color="auto"/>
                    <w:left w:val="none" w:sz="0" w:space="0" w:color="auto"/>
                    <w:bottom w:val="none" w:sz="0" w:space="0" w:color="auto"/>
                    <w:right w:val="none" w:sz="0" w:space="0" w:color="auto"/>
                  </w:divBdr>
                </w:div>
                <w:div w:id="20792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4411">
          <w:marLeft w:val="0"/>
          <w:marRight w:val="0"/>
          <w:marTop w:val="0"/>
          <w:marBottom w:val="0"/>
          <w:divBdr>
            <w:top w:val="none" w:sz="0" w:space="0" w:color="auto"/>
            <w:left w:val="none" w:sz="0" w:space="0" w:color="auto"/>
            <w:bottom w:val="none" w:sz="0" w:space="0" w:color="auto"/>
            <w:right w:val="none" w:sz="0" w:space="0" w:color="auto"/>
          </w:divBdr>
        </w:div>
        <w:div w:id="150757977">
          <w:marLeft w:val="0"/>
          <w:marRight w:val="0"/>
          <w:marTop w:val="0"/>
          <w:marBottom w:val="0"/>
          <w:divBdr>
            <w:top w:val="none" w:sz="0" w:space="0" w:color="auto"/>
            <w:left w:val="none" w:sz="0" w:space="0" w:color="auto"/>
            <w:bottom w:val="none" w:sz="0" w:space="0" w:color="auto"/>
            <w:right w:val="none" w:sz="0" w:space="0" w:color="auto"/>
          </w:divBdr>
        </w:div>
        <w:div w:id="223492076">
          <w:marLeft w:val="0"/>
          <w:marRight w:val="0"/>
          <w:marTop w:val="0"/>
          <w:marBottom w:val="0"/>
          <w:divBdr>
            <w:top w:val="none" w:sz="0" w:space="0" w:color="auto"/>
            <w:left w:val="none" w:sz="0" w:space="0" w:color="auto"/>
            <w:bottom w:val="none" w:sz="0" w:space="0" w:color="auto"/>
            <w:right w:val="none" w:sz="0" w:space="0" w:color="auto"/>
          </w:divBdr>
        </w:div>
        <w:div w:id="2004118542">
          <w:marLeft w:val="0"/>
          <w:marRight w:val="0"/>
          <w:marTop w:val="0"/>
          <w:marBottom w:val="0"/>
          <w:divBdr>
            <w:top w:val="none" w:sz="0" w:space="0" w:color="auto"/>
            <w:left w:val="none" w:sz="0" w:space="0" w:color="auto"/>
            <w:bottom w:val="none" w:sz="0" w:space="0" w:color="auto"/>
            <w:right w:val="none" w:sz="0" w:space="0" w:color="auto"/>
          </w:divBdr>
        </w:div>
      </w:divsChild>
    </w:div>
    <w:div w:id="1928073404">
      <w:bodyDiv w:val="1"/>
      <w:marLeft w:val="0"/>
      <w:marRight w:val="0"/>
      <w:marTop w:val="0"/>
      <w:marBottom w:val="0"/>
      <w:divBdr>
        <w:top w:val="none" w:sz="0" w:space="0" w:color="auto"/>
        <w:left w:val="none" w:sz="0" w:space="0" w:color="auto"/>
        <w:bottom w:val="none" w:sz="0" w:space="0" w:color="auto"/>
        <w:right w:val="none" w:sz="0" w:space="0" w:color="auto"/>
      </w:divBdr>
      <w:divsChild>
        <w:div w:id="6831061">
          <w:marLeft w:val="0"/>
          <w:marRight w:val="0"/>
          <w:marTop w:val="0"/>
          <w:marBottom w:val="0"/>
          <w:divBdr>
            <w:top w:val="none" w:sz="0" w:space="0" w:color="auto"/>
            <w:left w:val="none" w:sz="0" w:space="0" w:color="auto"/>
            <w:bottom w:val="none" w:sz="0" w:space="0" w:color="auto"/>
            <w:right w:val="none" w:sz="0" w:space="0" w:color="auto"/>
          </w:divBdr>
          <w:divsChild>
            <w:div w:id="807090557">
              <w:marLeft w:val="0"/>
              <w:marRight w:val="0"/>
              <w:marTop w:val="0"/>
              <w:marBottom w:val="0"/>
              <w:divBdr>
                <w:top w:val="none" w:sz="0" w:space="0" w:color="auto"/>
                <w:left w:val="none" w:sz="0" w:space="0" w:color="auto"/>
                <w:bottom w:val="none" w:sz="0" w:space="0" w:color="auto"/>
                <w:right w:val="none" w:sz="0" w:space="0" w:color="auto"/>
              </w:divBdr>
              <w:divsChild>
                <w:div w:id="746462975">
                  <w:marLeft w:val="0"/>
                  <w:marRight w:val="0"/>
                  <w:marTop w:val="0"/>
                  <w:marBottom w:val="0"/>
                  <w:divBdr>
                    <w:top w:val="none" w:sz="0" w:space="0" w:color="auto"/>
                    <w:left w:val="none" w:sz="0" w:space="0" w:color="auto"/>
                    <w:bottom w:val="none" w:sz="0" w:space="0" w:color="auto"/>
                    <w:right w:val="none" w:sz="0" w:space="0" w:color="auto"/>
                  </w:divBdr>
                  <w:divsChild>
                    <w:div w:id="1399287208">
                      <w:marLeft w:val="0"/>
                      <w:marRight w:val="0"/>
                      <w:marTop w:val="0"/>
                      <w:marBottom w:val="0"/>
                      <w:divBdr>
                        <w:top w:val="none" w:sz="0" w:space="0" w:color="auto"/>
                        <w:left w:val="none" w:sz="0" w:space="0" w:color="auto"/>
                        <w:bottom w:val="none" w:sz="0" w:space="0" w:color="auto"/>
                        <w:right w:val="none" w:sz="0" w:space="0" w:color="auto"/>
                      </w:divBdr>
                      <w:divsChild>
                        <w:div w:id="996496739">
                          <w:marLeft w:val="0"/>
                          <w:marRight w:val="0"/>
                          <w:marTop w:val="0"/>
                          <w:marBottom w:val="0"/>
                          <w:divBdr>
                            <w:top w:val="none" w:sz="0" w:space="0" w:color="auto"/>
                            <w:left w:val="none" w:sz="0" w:space="0" w:color="auto"/>
                            <w:bottom w:val="none" w:sz="0" w:space="0" w:color="auto"/>
                            <w:right w:val="none" w:sz="0" w:space="0" w:color="auto"/>
                          </w:divBdr>
                          <w:divsChild>
                            <w:div w:id="4105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68448">
      <w:bodyDiv w:val="1"/>
      <w:marLeft w:val="0"/>
      <w:marRight w:val="0"/>
      <w:marTop w:val="0"/>
      <w:marBottom w:val="0"/>
      <w:divBdr>
        <w:top w:val="none" w:sz="0" w:space="0" w:color="auto"/>
        <w:left w:val="none" w:sz="0" w:space="0" w:color="auto"/>
        <w:bottom w:val="none" w:sz="0" w:space="0" w:color="auto"/>
        <w:right w:val="none" w:sz="0" w:space="0" w:color="auto"/>
      </w:divBdr>
    </w:div>
    <w:div w:id="21107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2978</CharactersWithSpaces>
  <SharedDoc>false</SharedDoc>
  <HLinks>
    <vt:vector size="120" baseType="variant">
      <vt:variant>
        <vt:i4>1048607</vt:i4>
      </vt:variant>
      <vt:variant>
        <vt:i4>57</vt:i4>
      </vt:variant>
      <vt:variant>
        <vt:i4>0</vt:i4>
      </vt:variant>
      <vt:variant>
        <vt:i4>5</vt:i4>
      </vt:variant>
      <vt:variant>
        <vt:lpwstr>http://it.wikipedia.org/wiki/2014</vt:lpwstr>
      </vt:variant>
      <vt:variant>
        <vt:lpwstr/>
      </vt:variant>
      <vt:variant>
        <vt:i4>4653081</vt:i4>
      </vt:variant>
      <vt:variant>
        <vt:i4>54</vt:i4>
      </vt:variant>
      <vt:variant>
        <vt:i4>0</vt:i4>
      </vt:variant>
      <vt:variant>
        <vt:i4>5</vt:i4>
      </vt:variant>
      <vt:variant>
        <vt:lpwstr>http://it.wikipedia.org/wiki/Allacciate_le_cinture</vt:lpwstr>
      </vt:variant>
      <vt:variant>
        <vt:lpwstr/>
      </vt:variant>
      <vt:variant>
        <vt:i4>1048607</vt:i4>
      </vt:variant>
      <vt:variant>
        <vt:i4>51</vt:i4>
      </vt:variant>
      <vt:variant>
        <vt:i4>0</vt:i4>
      </vt:variant>
      <vt:variant>
        <vt:i4>5</vt:i4>
      </vt:variant>
      <vt:variant>
        <vt:lpwstr>http://it.wikipedia.org/wiki/2012</vt:lpwstr>
      </vt:variant>
      <vt:variant>
        <vt:lpwstr/>
      </vt:variant>
      <vt:variant>
        <vt:i4>7471125</vt:i4>
      </vt:variant>
      <vt:variant>
        <vt:i4>48</vt:i4>
      </vt:variant>
      <vt:variant>
        <vt:i4>0</vt:i4>
      </vt:variant>
      <vt:variant>
        <vt:i4>5</vt:i4>
      </vt:variant>
      <vt:variant>
        <vt:lpwstr>http://it.wikipedia.org/wiki/Magnifica_presenza</vt:lpwstr>
      </vt:variant>
      <vt:variant>
        <vt:lpwstr/>
      </vt:variant>
      <vt:variant>
        <vt:i4>1048607</vt:i4>
      </vt:variant>
      <vt:variant>
        <vt:i4>45</vt:i4>
      </vt:variant>
      <vt:variant>
        <vt:i4>0</vt:i4>
      </vt:variant>
      <vt:variant>
        <vt:i4>5</vt:i4>
      </vt:variant>
      <vt:variant>
        <vt:lpwstr>http://it.wikipedia.org/wiki/2010</vt:lpwstr>
      </vt:variant>
      <vt:variant>
        <vt:lpwstr/>
      </vt:variant>
      <vt:variant>
        <vt:i4>3866716</vt:i4>
      </vt:variant>
      <vt:variant>
        <vt:i4>42</vt:i4>
      </vt:variant>
      <vt:variant>
        <vt:i4>0</vt:i4>
      </vt:variant>
      <vt:variant>
        <vt:i4>5</vt:i4>
      </vt:variant>
      <vt:variant>
        <vt:lpwstr>http://it.wikipedia.org/wiki/Mine_vaganti</vt:lpwstr>
      </vt:variant>
      <vt:variant>
        <vt:lpwstr/>
      </vt:variant>
      <vt:variant>
        <vt:i4>1114143</vt:i4>
      </vt:variant>
      <vt:variant>
        <vt:i4>39</vt:i4>
      </vt:variant>
      <vt:variant>
        <vt:i4>0</vt:i4>
      </vt:variant>
      <vt:variant>
        <vt:i4>5</vt:i4>
      </vt:variant>
      <vt:variant>
        <vt:lpwstr>http://it.wikipedia.org/wiki/2008</vt:lpwstr>
      </vt:variant>
      <vt:variant>
        <vt:lpwstr/>
      </vt:variant>
      <vt:variant>
        <vt:i4>6029390</vt:i4>
      </vt:variant>
      <vt:variant>
        <vt:i4>36</vt:i4>
      </vt:variant>
      <vt:variant>
        <vt:i4>0</vt:i4>
      </vt:variant>
      <vt:variant>
        <vt:i4>5</vt:i4>
      </vt:variant>
      <vt:variant>
        <vt:lpwstr>http://it.wikipedia.org/wiki/Un_giorno_perfetto_(film_2008)</vt:lpwstr>
      </vt:variant>
      <vt:variant>
        <vt:lpwstr/>
      </vt:variant>
      <vt:variant>
        <vt:i4>1114143</vt:i4>
      </vt:variant>
      <vt:variant>
        <vt:i4>33</vt:i4>
      </vt:variant>
      <vt:variant>
        <vt:i4>0</vt:i4>
      </vt:variant>
      <vt:variant>
        <vt:i4>5</vt:i4>
      </vt:variant>
      <vt:variant>
        <vt:lpwstr>http://it.wikipedia.org/wiki/2007</vt:lpwstr>
      </vt:variant>
      <vt:variant>
        <vt:lpwstr/>
      </vt:variant>
      <vt:variant>
        <vt:i4>7733265</vt:i4>
      </vt:variant>
      <vt:variant>
        <vt:i4>30</vt:i4>
      </vt:variant>
      <vt:variant>
        <vt:i4>0</vt:i4>
      </vt:variant>
      <vt:variant>
        <vt:i4>5</vt:i4>
      </vt:variant>
      <vt:variant>
        <vt:lpwstr>http://it.wikipedia.org/wiki/Saturno_contro</vt:lpwstr>
      </vt:variant>
      <vt:variant>
        <vt:lpwstr/>
      </vt:variant>
      <vt:variant>
        <vt:i4>1114143</vt:i4>
      </vt:variant>
      <vt:variant>
        <vt:i4>27</vt:i4>
      </vt:variant>
      <vt:variant>
        <vt:i4>0</vt:i4>
      </vt:variant>
      <vt:variant>
        <vt:i4>5</vt:i4>
      </vt:variant>
      <vt:variant>
        <vt:lpwstr>http://it.wikipedia.org/wiki/2005</vt:lpwstr>
      </vt:variant>
      <vt:variant>
        <vt:lpwstr/>
      </vt:variant>
      <vt:variant>
        <vt:i4>327780</vt:i4>
      </vt:variant>
      <vt:variant>
        <vt:i4>24</vt:i4>
      </vt:variant>
      <vt:variant>
        <vt:i4>0</vt:i4>
      </vt:variant>
      <vt:variant>
        <vt:i4>5</vt:i4>
      </vt:variant>
      <vt:variant>
        <vt:lpwstr>http://it.wikipedia.org/wiki/Cuore_sacro</vt:lpwstr>
      </vt:variant>
      <vt:variant>
        <vt:lpwstr/>
      </vt:variant>
      <vt:variant>
        <vt:i4>1114143</vt:i4>
      </vt:variant>
      <vt:variant>
        <vt:i4>21</vt:i4>
      </vt:variant>
      <vt:variant>
        <vt:i4>0</vt:i4>
      </vt:variant>
      <vt:variant>
        <vt:i4>5</vt:i4>
      </vt:variant>
      <vt:variant>
        <vt:lpwstr>http://it.wikipedia.org/wiki/2003</vt:lpwstr>
      </vt:variant>
      <vt:variant>
        <vt:lpwstr/>
      </vt:variant>
      <vt:variant>
        <vt:i4>8060940</vt:i4>
      </vt:variant>
      <vt:variant>
        <vt:i4>18</vt:i4>
      </vt:variant>
      <vt:variant>
        <vt:i4>0</vt:i4>
      </vt:variant>
      <vt:variant>
        <vt:i4>5</vt:i4>
      </vt:variant>
      <vt:variant>
        <vt:lpwstr>http://it.wikipedia.org/wiki/La_finestra_di_fronte</vt:lpwstr>
      </vt:variant>
      <vt:variant>
        <vt:lpwstr/>
      </vt:variant>
      <vt:variant>
        <vt:i4>1114143</vt:i4>
      </vt:variant>
      <vt:variant>
        <vt:i4>15</vt:i4>
      </vt:variant>
      <vt:variant>
        <vt:i4>0</vt:i4>
      </vt:variant>
      <vt:variant>
        <vt:i4>5</vt:i4>
      </vt:variant>
      <vt:variant>
        <vt:lpwstr>http://it.wikipedia.org/wiki/2001</vt:lpwstr>
      </vt:variant>
      <vt:variant>
        <vt:lpwstr/>
      </vt:variant>
      <vt:variant>
        <vt:i4>5636122</vt:i4>
      </vt:variant>
      <vt:variant>
        <vt:i4>12</vt:i4>
      </vt:variant>
      <vt:variant>
        <vt:i4>0</vt:i4>
      </vt:variant>
      <vt:variant>
        <vt:i4>5</vt:i4>
      </vt:variant>
      <vt:variant>
        <vt:lpwstr>http://it.wikipedia.org/wiki/Le_fate_ignoranti</vt:lpwstr>
      </vt:variant>
      <vt:variant>
        <vt:lpwstr/>
      </vt:variant>
      <vt:variant>
        <vt:i4>1769494</vt:i4>
      </vt:variant>
      <vt:variant>
        <vt:i4>9</vt:i4>
      </vt:variant>
      <vt:variant>
        <vt:i4>0</vt:i4>
      </vt:variant>
      <vt:variant>
        <vt:i4>5</vt:i4>
      </vt:variant>
      <vt:variant>
        <vt:lpwstr>http://it.wikipedia.org/wiki/1999</vt:lpwstr>
      </vt:variant>
      <vt:variant>
        <vt:lpwstr/>
      </vt:variant>
      <vt:variant>
        <vt:i4>1245299</vt:i4>
      </vt:variant>
      <vt:variant>
        <vt:i4>6</vt:i4>
      </vt:variant>
      <vt:variant>
        <vt:i4>0</vt:i4>
      </vt:variant>
      <vt:variant>
        <vt:i4>5</vt:i4>
      </vt:variant>
      <vt:variant>
        <vt:lpwstr>http://it.wikipedia.org/wiki/Harem_Suare</vt:lpwstr>
      </vt:variant>
      <vt:variant>
        <vt:lpwstr/>
      </vt:variant>
      <vt:variant>
        <vt:i4>1769494</vt:i4>
      </vt:variant>
      <vt:variant>
        <vt:i4>3</vt:i4>
      </vt:variant>
      <vt:variant>
        <vt:i4>0</vt:i4>
      </vt:variant>
      <vt:variant>
        <vt:i4>5</vt:i4>
      </vt:variant>
      <vt:variant>
        <vt:lpwstr>http://it.wikipedia.org/wiki/1997</vt:lpwstr>
      </vt:variant>
      <vt:variant>
        <vt:lpwstr/>
      </vt:variant>
      <vt:variant>
        <vt:i4>6488111</vt:i4>
      </vt:variant>
      <vt:variant>
        <vt:i4>0</vt:i4>
      </vt:variant>
      <vt:variant>
        <vt:i4>0</vt:i4>
      </vt:variant>
      <vt:variant>
        <vt:i4>5</vt:i4>
      </vt:variant>
      <vt:variant>
        <vt:lpwstr>http://it.wikipedia.org/wiki/Il_bagno_turco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Venezia2000</dc:creator>
  <cp:lastModifiedBy>Sara Russo</cp:lastModifiedBy>
  <cp:revision>3</cp:revision>
  <cp:lastPrinted>2018-05-08T09:09:00Z</cp:lastPrinted>
  <dcterms:created xsi:type="dcterms:W3CDTF">2018-12-05T15:29:00Z</dcterms:created>
  <dcterms:modified xsi:type="dcterms:W3CDTF">2018-12-05T15:29:00Z</dcterms:modified>
</cp:coreProperties>
</file>